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png" ContentType="image/png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ascii="Kristen ITC" w:hAnsi="Kristen ITC"/>
          <w:sz w:val="28"/>
          <w:u w:val="single"/>
          <w:lang w:val="de-DE"/>
        </w:rPr>
      </w:pPr>
      <w:bookmarkStart w:id="0" w:name="_GoBack"/>
      <w:bookmarkEnd w:id="0"/>
      <w:r>
        <w:rPr>
          <w:rFonts w:ascii="Kristen ITC" w:hAnsi="Kristen ITC"/>
          <w:sz w:val="28"/>
          <w:u w:val="single"/>
          <w:lang w:val="de-DE"/>
        </w:rPr>
        <w:t>Kreuzworträtsel </w:t>
      </w:r>
    </w:p>
    <w:p>
      <w:pPr>
        <w:pStyle w:val="Normal"/>
        <w:ind w:left="708" w:right="0" w:hanging="0"/>
        <w:rPr>
          <w:rFonts w:ascii="Kristen ITC" w:hAnsi="Kristen ITC"/>
          <w:sz w:val="24"/>
          <w:lang w:val="en-US"/>
        </w:rPr>
      </w:pPr>
      <w:r>
        <w:rPr>
          <w:rFonts w:ascii="Kristen ITC" w:hAnsi="Kristen ITC"/>
          <w:sz w:val="24"/>
          <w:lang w:val="en-US"/>
        </w:rPr>
        <w:t>1. Schreibe die Wochentage auf Deutsch</w:t>
      </w:r>
    </w:p>
    <w:p>
      <w:pPr>
        <w:pStyle w:val="Normal"/>
        <w:spacing w:lineRule="auto" w:line="240" w:before="0" w:after="0"/>
        <w:rPr/>
      </w:pPr>
      <w:r>
        <w:rPr/>
        <w:drawing>
          <wp:inline distT="0" distB="0" distL="0" distR="0">
            <wp:extent cx="6200775" cy="3848100"/>
            <wp:effectExtent l="0" t="0" r="0" b="0"/>
            <wp:docPr id="0" name="Picture" descr="http://puzzlemaker.discoveryeducation.com/puzzles/46550xwx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puzzlemaker.discoveryeducation.com/puzzles/46550xwxgi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560" t="3235" r="5433" b="8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rect fillcolor="#FFFFFF" stroked="f" strokeweight="0pt" style="position:absolute;width:177pt;height:181.5pt;mso-wrap-distance-left:9pt;mso-wrap-distance-right:9pt;mso-wrap-distance-top:0pt;mso-wrap-distance-bottom:0pt;margin-top:85pt;margin-left:354.9pt">
            <v:textbox>
              <w:txbxContent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val="en-US" w:eastAsia="fr-FR"/>
                    </w:rPr>
                    <w:t xml:space="preserve">à l’horizontale: 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1. wednesday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4. sunday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5. tuesday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val="en-US" w:eastAsia="fr-FR"/>
                    </w:rPr>
                    <w:t>à la verticale :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1. monday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2. friday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3. thursday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4. saturday</w:t>
                  </w:r>
                </w:p>
                <w:p>
                  <w:pPr>
                    <w:pStyle w:val="Contenudecadr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Normal"/>
        <w:ind w:left="708" w:right="0" w:hanging="0"/>
        <w:rPr>
          <w:rFonts w:ascii="Kristen ITC" w:hAnsi="Kristen ITC"/>
          <w:sz w:val="24"/>
          <w:lang w:val="en-US"/>
        </w:rPr>
      </w:pPr>
      <w:r>
        <w:rPr>
          <w:rFonts w:ascii="Kristen ITC" w:hAnsi="Kristen ITC"/>
          <w:sz w:val="24"/>
          <w:lang w:val="en-US"/>
        </w:rPr>
        <w:t>2. Und jetzt die Monate</w:t>
        <w:drawing>
          <wp:anchor behindDoc="1" distT="0" distB="0" distL="114300" distR="114300" simplePos="0" locked="0" layoutInCell="1" allowOverlap="1" relativeHeight="0">
            <wp:simplePos x="0" y="0"/>
            <wp:positionH relativeFrom="column">
              <wp:posOffset>2154555</wp:posOffset>
            </wp:positionH>
            <wp:positionV relativeFrom="paragraph">
              <wp:posOffset>365125</wp:posOffset>
            </wp:positionV>
            <wp:extent cx="4667250" cy="4714875"/>
            <wp:effectExtent l="0" t="0" r="0" b="0"/>
            <wp:wrapSquare wrapText="bothSides"/>
            <wp:docPr id="1" name="Picture" descr="http://puzzlemaker.discoveryeducation.com/puzzles/46838xm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http://puzzlemaker.discoveryeducation.com/puzzles/46838xmori.pn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2179" r="0" b="7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fr-FR"/>
        </w:rPr>
      </w:r>
    </w:p>
    <w:p>
      <w:pPr>
        <w:pStyle w:val="Normal"/>
        <w:rPr>
          <w:rFonts w:eastAsia="Times New Roman" w:cs="Times New Roman" w:ascii="Times New Roman" w:hAnsi="Times New Roman"/>
          <w:sz w:val="24"/>
          <w:szCs w:val="24"/>
          <w:lang w:val="en-US" w:eastAsia="fr-FR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fr-FR"/>
        </w:rPr>
        <w:br/>
      </w:r>
      <w:r>
        <w:pict>
          <v:rect stroked="f" strokeweight="0pt" style="position:absolute;width:132.75pt;height:246.5pt;mso-wrap-distance-left:9pt;mso-wrap-distance-right:9pt;mso-wrap-distance-top:0pt;mso-wrap-distance-bottom:0pt;margin-top:14.3pt;margin-left:36.9pt">
            <v:textbox>
              <w:txbxContent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val="en-US" w:eastAsia="fr-FR"/>
                    </w:rPr>
                    <w:t xml:space="preserve">à l’horizontale: 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1. september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4. december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6. july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9. august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  <w:t>11. november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u w:val="single"/>
                      <w:lang w:eastAsia="fr-FR"/>
                    </w:rPr>
                    <w:t>à la verticale :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  <w:t>2. march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3. april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5. may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6. january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val="en-US" w:eastAsia="fr-FR"/>
                    </w:rPr>
                    <w:t>7. october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 w:before="0" w:after="0"/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  <w:t>8. june</w:t>
                  </w:r>
                </w:p>
                <w:p>
                  <w:pPr>
                    <w:pStyle w:val="Contenudecadre"/>
                    <w:tabs>
                      <w:tab w:val="left" w:pos="916" w:leader="none"/>
                      <w:tab w:val="left" w:pos="1832" w:leader="none"/>
                      <w:tab w:val="left" w:pos="2748" w:leader="none"/>
                      <w:tab w:val="left" w:pos="3664" w:leader="none"/>
                      <w:tab w:val="left" w:pos="4580" w:leader="none"/>
                      <w:tab w:val="left" w:pos="5496" w:leader="none"/>
                      <w:tab w:val="left" w:pos="6412" w:leader="none"/>
                      <w:tab w:val="left" w:pos="7328" w:leader="none"/>
                      <w:tab w:val="left" w:pos="8244" w:leader="none"/>
                      <w:tab w:val="left" w:pos="9160" w:leader="none"/>
                      <w:tab w:val="left" w:pos="10076" w:leader="none"/>
                      <w:tab w:val="left" w:pos="10992" w:leader="none"/>
                      <w:tab w:val="left" w:pos="11908" w:leader="none"/>
                      <w:tab w:val="left" w:pos="12824" w:leader="none"/>
                      <w:tab w:val="left" w:pos="13740" w:leader="none"/>
                      <w:tab w:val="left" w:pos="14656" w:leader="none"/>
                    </w:tabs>
                    <w:spacing w:lineRule="auto" w:line="240"/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</w:pPr>
                  <w:r>
                    <w:rPr>
                      <w:rFonts w:eastAsia="Times New Roman" w:cs="Courier New" w:ascii="Kristen ITC" w:hAnsi="Kristen ITC"/>
                      <w:sz w:val="24"/>
                      <w:szCs w:val="20"/>
                      <w:lang w:eastAsia="fr-FR"/>
                    </w:rPr>
                    <w:t>10. february</w:t>
                  </w:r>
                </w:p>
                <w:p>
                  <w:pPr>
                    <w:pStyle w:val="Contenudecadr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sectPr>
      <w:type w:val="nextPage"/>
      <w:pgSz w:w="11906" w:h="16838"/>
      <w:pgMar w:left="567" w:right="567" w:header="0" w:top="284" w:footer="0" w:bottom="28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Kristen ITC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fr-FR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PrformatHTMLCar" w:customStyle="1">
    <w:name w:val="Préformaté HTML Car"/>
    <w:uiPriority w:val="99"/>
    <w:semiHidden/>
    <w:link w:val="PrformatHTML"/>
    <w:rsid w:val="00cc6f52"/>
    <w:basedOn w:val="DefaultParagraphFont"/>
    <w:rPr>
      <w:rFonts w:ascii="Courier New" w:hAnsi="Courier New" w:eastAsia="Times New Roman" w:cs="Courier New"/>
      <w:sz w:val="20"/>
      <w:szCs w:val="20"/>
      <w:lang w:eastAsia="fr-FR"/>
    </w:rPr>
  </w:style>
  <w:style w:type="character" w:styleId="Accentuation">
    <w:name w:val="Accentuation"/>
    <w:uiPriority w:val="20"/>
    <w:qFormat/>
    <w:rsid w:val="00cc6f52"/>
    <w:basedOn w:val="DefaultParagraphFont"/>
    <w:rPr>
      <w:i/>
      <w:iCs/>
    </w:rPr>
  </w:style>
  <w:style w:type="character" w:styleId="TextedebullesCar" w:customStyle="1">
    <w:name w:val="Texte de bulles Car"/>
    <w:uiPriority w:val="99"/>
    <w:semiHidden/>
    <w:link w:val="Textedebulles"/>
    <w:rsid w:val="00cc6f52"/>
    <w:basedOn w:val="DefaultParagraphFont"/>
    <w:rPr>
      <w:rFonts w:ascii="Tahoma" w:hAnsi="Tahoma" w:cs="Tahoma"/>
      <w:sz w:val="16"/>
      <w:szCs w:val="16"/>
    </w:rPr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TMLPreformatted">
    <w:name w:val="HTML Preformatted"/>
    <w:uiPriority w:val="99"/>
    <w:semiHidden/>
    <w:unhideWhenUsed/>
    <w:link w:val="PrformatHTMLCar"/>
    <w:rsid w:val="00cc6f52"/>
    <w:basedOn w:val="Normal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BalloonText">
    <w:name w:val="Balloon Text"/>
    <w:uiPriority w:val="99"/>
    <w:semiHidden/>
    <w:unhideWhenUsed/>
    <w:link w:val="TextedebullesCar"/>
    <w:rsid w:val="00cc6f52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nudecadre">
    <w:name w:val="Contenu de cadr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au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2015-02-15T17:20:00Z</dcterms:created>
  <dc:creator>Antje</dc:creator>
  <dc:language>fr-FR</dc:language>
  <cp:lastModifiedBy>Bettina Cuissot-Lecoeuche</cp:lastModifiedBy>
  <cp:lastPrinted>2014-11-06T19:05:00Z</cp:lastPrinted>
  <dcterms:modified xsi:type="dcterms:W3CDTF">2015-02-15T17:20:00Z</dcterms:modified>
  <cp:revision>2</cp:revision>
</cp:coreProperties>
</file>